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E1AAB" w14:textId="77777777" w:rsidR="00770C06" w:rsidRDefault="00770C06">
      <w:pPr>
        <w:pStyle w:val="Cuerpo"/>
        <w:rPr>
          <w:rStyle w:val="Ninguno"/>
          <w:rFonts w:ascii="Arial" w:hAnsi="Arial"/>
          <w:b/>
          <w:bCs/>
          <w:sz w:val="32"/>
          <w:szCs w:val="32"/>
        </w:rPr>
      </w:pPr>
    </w:p>
    <w:p w14:paraId="4861F7F3" w14:textId="69BA08EE" w:rsidR="00770C06" w:rsidRDefault="000F06B8">
      <w:pPr>
        <w:pStyle w:val="Cuerpo"/>
        <w:jc w:val="center"/>
        <w:rPr>
          <w:rStyle w:val="Ninguno"/>
          <w:rFonts w:ascii="Arial" w:hAnsi="Arial"/>
          <w:b/>
          <w:bCs/>
          <w:sz w:val="32"/>
          <w:szCs w:val="32"/>
          <w:lang w:val="es-ES_tradnl"/>
        </w:rPr>
      </w:pP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C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ompradores internacionales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cierran </w:t>
      </w:r>
      <w:r w:rsidR="00D52D4A">
        <w:rPr>
          <w:rStyle w:val="Ninguno"/>
          <w:rFonts w:ascii="Arial" w:hAnsi="Arial"/>
          <w:b/>
          <w:bCs/>
          <w:sz w:val="32"/>
          <w:szCs w:val="32"/>
          <w:lang w:val="es-ES_tradnl"/>
        </w:rPr>
        <w:t>acuerdos comerciales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con diseñadores en un nuevo 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showroom profesionalizado 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habilitado en </w:t>
      </w:r>
      <w:r w:rsidR="00305527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Gran Canaria </w:t>
      </w:r>
      <w:proofErr w:type="spellStart"/>
      <w:r w:rsidR="00305527">
        <w:rPr>
          <w:rStyle w:val="Ninguno"/>
          <w:rFonts w:ascii="Arial" w:hAnsi="Arial"/>
          <w:b/>
          <w:bCs/>
          <w:sz w:val="32"/>
          <w:szCs w:val="32"/>
          <w:lang w:val="es-ES_tradnl"/>
        </w:rPr>
        <w:t>Swi</w:t>
      </w:r>
      <w:r w:rsidR="003115C2">
        <w:rPr>
          <w:rStyle w:val="Ninguno"/>
          <w:rFonts w:ascii="Arial" w:hAnsi="Arial"/>
          <w:b/>
          <w:bCs/>
          <w:sz w:val="32"/>
          <w:szCs w:val="32"/>
          <w:lang w:val="es-ES_tradnl"/>
        </w:rPr>
        <w:t>m</w:t>
      </w:r>
      <w:proofErr w:type="spellEnd"/>
      <w:r w:rsidR="00305527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</w:t>
      </w:r>
      <w:proofErr w:type="spellStart"/>
      <w:r w:rsidR="00305527">
        <w:rPr>
          <w:rStyle w:val="Ninguno"/>
          <w:rFonts w:ascii="Arial" w:hAnsi="Arial"/>
          <w:b/>
          <w:bCs/>
          <w:sz w:val="32"/>
          <w:szCs w:val="32"/>
          <w:lang w:val="es-ES_tradnl"/>
        </w:rPr>
        <w:t>Week</w:t>
      </w:r>
      <w:proofErr w:type="spellEnd"/>
      <w:r w:rsidR="00305527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</w:t>
      </w:r>
    </w:p>
    <w:p w14:paraId="772F752E" w14:textId="77777777" w:rsidR="007C1147" w:rsidRDefault="007C1147">
      <w:pPr>
        <w:pStyle w:val="Cuerpo"/>
        <w:jc w:val="center"/>
        <w:rPr>
          <w:rStyle w:val="Ninguno"/>
          <w:rFonts w:ascii="Arial" w:hAnsi="Arial"/>
          <w:b/>
          <w:bCs/>
          <w:sz w:val="32"/>
          <w:szCs w:val="32"/>
          <w:lang w:val="es-ES_tradnl"/>
        </w:rPr>
      </w:pPr>
    </w:p>
    <w:p w14:paraId="6C75D081" w14:textId="29A650C2" w:rsidR="00305527" w:rsidRPr="00305527" w:rsidRDefault="007C1147" w:rsidP="003F2068">
      <w:pPr>
        <w:pStyle w:val="Cuerpo"/>
        <w:spacing w:after="0" w:line="264" w:lineRule="auto"/>
        <w:jc w:val="both"/>
        <w:rPr>
          <w:rStyle w:val="Ninguno"/>
          <w:rFonts w:ascii="Arial" w:hAnsi="Arial"/>
          <w:kern w:val="0"/>
          <w:sz w:val="20"/>
          <w:szCs w:val="20"/>
          <w:lang w:val="es-ES_tradnl"/>
        </w:rPr>
      </w:pP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La consejera de Desarrollo Económico, Industria, Comercio y Artesanía, Minerva Alonso, </w:t>
      </w:r>
      <w:r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ha </w:t>
      </w: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>recib</w:t>
      </w:r>
      <w:r>
        <w:rPr>
          <w:rStyle w:val="Ninguno"/>
          <w:rFonts w:ascii="Arial" w:hAnsi="Arial"/>
          <w:kern w:val="0"/>
          <w:sz w:val="20"/>
          <w:szCs w:val="20"/>
          <w:lang w:val="es-ES_tradnl"/>
        </w:rPr>
        <w:t>ido este jueves</w:t>
      </w: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a una delegación de 20 compradores nacionales e internacionales de 5 países</w:t>
      </w:r>
      <w:r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diferentes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, en concreto de </w:t>
      </w:r>
      <w:r w:rsidR="003F2068" w:rsidRP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>Alemania, Italia, Dinamarca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, </w:t>
      </w:r>
      <w:r w:rsidR="003F2068" w:rsidRP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>Portugal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y España. Se trata de profesionales tanto</w:t>
      </w: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de boutiques 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>como de</w:t>
      </w: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grandes almacenes. El encuentro, 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que ha contado </w:t>
      </w: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>con el apoyo de ICEX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, </w:t>
      </w:r>
      <w:r w:rsidR="003F2068"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entidad pública empresarial dependiente </w:t>
      </w:r>
      <w:r w:rsidR="003F2068" w:rsidRP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del 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>Gobierno de España</w:t>
      </w:r>
      <w:r w:rsidR="003F2068" w:rsidRP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que tiene el objetivo de impulsar y apoyar la salida al extranjero de las empresas 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nacionales, </w:t>
      </w: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y la Cámara de Comercio de Gran Canaria, se realiza en un nuevo espacio profesionalizado y privado que por primera vez se habilita en Gran Canaria </w:t>
      </w:r>
      <w:proofErr w:type="spellStart"/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>Swim</w:t>
      </w:r>
      <w:proofErr w:type="spellEnd"/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</w:t>
      </w:r>
      <w:proofErr w:type="spellStart"/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>Week</w:t>
      </w:r>
      <w:proofErr w:type="spellEnd"/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>.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Estas acciones, en paralelo a</w:t>
      </w:r>
      <w:r w:rsidR="003F2068"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la </w:t>
      </w:r>
      <w:r w:rsidR="00F048C7">
        <w:rPr>
          <w:rStyle w:val="Ninguno"/>
          <w:rFonts w:ascii="Arial" w:hAnsi="Arial"/>
          <w:kern w:val="0"/>
          <w:sz w:val="20"/>
          <w:szCs w:val="20"/>
          <w:lang w:val="es-ES_tradnl"/>
        </w:rPr>
        <w:t>S</w:t>
      </w:r>
      <w:r w:rsidR="003F2068"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emana de la </w:t>
      </w:r>
      <w:r w:rsidR="00F048C7">
        <w:rPr>
          <w:rStyle w:val="Ninguno"/>
          <w:rFonts w:ascii="Arial" w:hAnsi="Arial"/>
          <w:kern w:val="0"/>
          <w:sz w:val="20"/>
          <w:szCs w:val="20"/>
          <w:lang w:val="es-ES_tradnl"/>
        </w:rPr>
        <w:t>M</w:t>
      </w:r>
      <w:r w:rsidR="003F2068"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oda </w:t>
      </w:r>
      <w:r w:rsidR="00F048C7">
        <w:rPr>
          <w:rStyle w:val="Ninguno"/>
          <w:rFonts w:ascii="Arial" w:hAnsi="Arial"/>
          <w:kern w:val="0"/>
          <w:sz w:val="20"/>
          <w:szCs w:val="20"/>
          <w:lang w:val="es-ES_tradnl"/>
        </w:rPr>
        <w:t>B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>año, se gestionan con el objetivo de</w:t>
      </w:r>
      <w:r w:rsidR="003F2068"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consolidar alianzas y favorecer la 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promoción e internacionalización de las firmas </w:t>
      </w:r>
      <w:r w:rsidR="00F048C7">
        <w:rPr>
          <w:rStyle w:val="Ninguno"/>
          <w:rFonts w:ascii="Arial" w:hAnsi="Arial"/>
          <w:kern w:val="0"/>
          <w:sz w:val="20"/>
          <w:szCs w:val="20"/>
          <w:lang w:val="es-ES_tradnl"/>
        </w:rPr>
        <w:t>gran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>canarias y</w:t>
      </w:r>
      <w:r w:rsidR="001571BE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, además, 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suponen </w:t>
      </w:r>
      <w:r w:rsidR="003F2068"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>un servicio añadido a las marcas que desfilan en la pasarela GCSW</w:t>
      </w:r>
      <w:r w:rsidR="003F2068">
        <w:rPr>
          <w:rStyle w:val="Ninguno"/>
          <w:rFonts w:ascii="Arial" w:hAnsi="Arial"/>
          <w:kern w:val="0"/>
          <w:sz w:val="20"/>
          <w:szCs w:val="20"/>
          <w:lang w:val="es-ES_tradnl"/>
        </w:rPr>
        <w:t>.</w:t>
      </w:r>
    </w:p>
    <w:p w14:paraId="3481E744" w14:textId="40360656" w:rsidR="00305527" w:rsidRDefault="00305527" w:rsidP="003F2068">
      <w:pPr>
        <w:pStyle w:val="Cuerpo"/>
        <w:spacing w:line="264" w:lineRule="auto"/>
        <w:jc w:val="both"/>
        <w:rPr>
          <w:rStyle w:val="Ninguno"/>
          <w:rFonts w:ascii="Arial" w:hAnsi="Arial"/>
          <w:kern w:val="0"/>
          <w:sz w:val="20"/>
          <w:szCs w:val="20"/>
          <w:lang w:val="es-ES_tradnl"/>
        </w:rPr>
      </w:pPr>
      <w:r w:rsidRPr="00305527">
        <w:rPr>
          <w:rStyle w:val="Ninguno"/>
          <w:rFonts w:ascii="Arial" w:hAnsi="Arial"/>
          <w:kern w:val="0"/>
          <w:sz w:val="20"/>
          <w:szCs w:val="20"/>
          <w:lang w:val="es-ES_tradnl"/>
        </w:rPr>
        <w:t xml:space="preserve"> </w:t>
      </w:r>
    </w:p>
    <w:p w14:paraId="6FCA63D7" w14:textId="3691E3C6" w:rsidR="00770C06" w:rsidRPr="00667166" w:rsidRDefault="00000000" w:rsidP="00667166">
      <w:pPr>
        <w:pStyle w:val="Cuerpo"/>
        <w:spacing w:after="0" w:line="240" w:lineRule="auto"/>
        <w:ind w:left="720"/>
        <w:jc w:val="both"/>
        <w:rPr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es-ES_tradnl"/>
        </w:rPr>
        <w:t> </w:t>
      </w:r>
    </w:p>
    <w:p w14:paraId="42652EEF" w14:textId="4D0DA81B" w:rsidR="00770C06" w:rsidRDefault="00770C06">
      <w:pPr>
        <w:pStyle w:val="Cuerpo"/>
        <w:spacing w:after="0" w:line="240" w:lineRule="auto"/>
        <w:rPr>
          <w:rStyle w:val="Hyperlink0"/>
        </w:rPr>
      </w:pPr>
      <w:hyperlink r:id="rId7" w:history="1">
        <w:r w:rsidRPr="003115C2">
          <w:rPr>
            <w:rStyle w:val="Hipervnculo"/>
            <w:rFonts w:ascii="Arial" w:eastAsia="Arial" w:hAnsi="Arial" w:cs="Arial"/>
            <w:kern w:val="0"/>
            <w:sz w:val="16"/>
            <w:szCs w:val="16"/>
            <w:lang w:val="de-DE"/>
          </w:rPr>
          <w:t>LINK A MATERIAL GR</w:t>
        </w:r>
        <w:r w:rsidRPr="003115C2">
          <w:rPr>
            <w:rStyle w:val="Hipervnculo"/>
            <w:rFonts w:ascii="Arial" w:hAnsi="Arial"/>
            <w:b/>
            <w:bCs/>
            <w:kern w:val="0"/>
            <w:sz w:val="16"/>
            <w:szCs w:val="16"/>
          </w:rPr>
          <w:t>Á</w:t>
        </w:r>
        <w:r w:rsidRPr="003115C2">
          <w:rPr>
            <w:rStyle w:val="Hipervnculo"/>
            <w:rFonts w:ascii="Arial" w:eastAsia="Arial" w:hAnsi="Arial" w:cs="Arial"/>
            <w:kern w:val="0"/>
            <w:sz w:val="16"/>
            <w:szCs w:val="16"/>
          </w:rPr>
          <w:t>FICO</w:t>
        </w:r>
        <w:r w:rsidR="003115C2" w:rsidRPr="003115C2">
          <w:rPr>
            <w:rStyle w:val="Hipervnculo"/>
            <w:rFonts w:ascii="Arial" w:eastAsia="Arial" w:hAnsi="Arial" w:cs="Arial"/>
            <w:kern w:val="0"/>
            <w:sz w:val="16"/>
            <w:szCs w:val="16"/>
          </w:rPr>
          <w:t xml:space="preserve"> GENERAL DE GCSW24</w:t>
        </w:r>
      </w:hyperlink>
    </w:p>
    <w:p w14:paraId="4213A86B" w14:textId="77777777" w:rsidR="003115C2" w:rsidRPr="003115C2" w:rsidRDefault="003115C2">
      <w:pPr>
        <w:pStyle w:val="Cuerpo"/>
        <w:spacing w:after="0" w:line="240" w:lineRule="auto"/>
        <w:rPr>
          <w:rStyle w:val="Hyperlink0"/>
        </w:rPr>
      </w:pPr>
    </w:p>
    <w:p w14:paraId="3F82B38A" w14:textId="74E1FC3B" w:rsidR="003115C2" w:rsidRDefault="003115C2" w:rsidP="003115C2">
      <w:pPr>
        <w:pStyle w:val="Cuerpo"/>
        <w:spacing w:after="0" w:line="240" w:lineRule="auto"/>
        <w:rPr>
          <w:rStyle w:val="Hipervnculo"/>
          <w:rFonts w:ascii="Arial" w:eastAsia="Arial" w:hAnsi="Arial" w:cs="Arial"/>
          <w:kern w:val="0"/>
          <w:sz w:val="16"/>
          <w:szCs w:val="16"/>
        </w:rPr>
      </w:pPr>
      <w:hyperlink r:id="rId8" w:history="1">
        <w:r w:rsidRPr="003115C2">
          <w:rPr>
            <w:rStyle w:val="Hipervnculo"/>
            <w:rFonts w:ascii="Arial" w:eastAsia="Arial" w:hAnsi="Arial" w:cs="Arial"/>
            <w:kern w:val="0"/>
            <w:sz w:val="16"/>
            <w:szCs w:val="16"/>
            <w:lang w:val="de-DE"/>
          </w:rPr>
          <w:t>LINK A MATERIAL GR</w:t>
        </w:r>
        <w:r w:rsidRPr="003115C2">
          <w:rPr>
            <w:rStyle w:val="Hipervnculo"/>
            <w:rFonts w:ascii="Arial" w:hAnsi="Arial"/>
            <w:b/>
            <w:bCs/>
            <w:kern w:val="0"/>
            <w:sz w:val="16"/>
            <w:szCs w:val="16"/>
          </w:rPr>
          <w:t>Á</w:t>
        </w:r>
        <w:r w:rsidRPr="003115C2">
          <w:rPr>
            <w:rStyle w:val="Hipervnculo"/>
            <w:rFonts w:ascii="Arial" w:eastAsia="Arial" w:hAnsi="Arial" w:cs="Arial"/>
            <w:kern w:val="0"/>
            <w:sz w:val="16"/>
            <w:szCs w:val="16"/>
          </w:rPr>
          <w:t>FICO CONCRETO DEL SHOWROOM</w:t>
        </w:r>
        <w:r w:rsidRPr="003115C2">
          <w:rPr>
            <w:rStyle w:val="Hipervnculo"/>
            <w:rFonts w:ascii="Arial" w:eastAsia="Arial" w:hAnsi="Arial" w:cs="Arial"/>
            <w:kern w:val="0"/>
            <w:sz w:val="16"/>
            <w:szCs w:val="16"/>
          </w:rPr>
          <w:t xml:space="preserve"> </w:t>
        </w:r>
        <w:r w:rsidRPr="003115C2">
          <w:rPr>
            <w:rStyle w:val="Hipervnculo"/>
            <w:rFonts w:ascii="Arial" w:eastAsia="Arial" w:hAnsi="Arial" w:cs="Arial"/>
            <w:kern w:val="0"/>
            <w:sz w:val="16"/>
            <w:szCs w:val="16"/>
          </w:rPr>
          <w:t>DE COMPRADORES INTERNACIONALES</w:t>
        </w:r>
      </w:hyperlink>
    </w:p>
    <w:p w14:paraId="513F8CF6" w14:textId="77777777" w:rsidR="00C14CE3" w:rsidRDefault="00C14CE3" w:rsidP="003115C2">
      <w:pPr>
        <w:pStyle w:val="Cuerpo"/>
        <w:spacing w:after="0" w:line="240" w:lineRule="auto"/>
        <w:rPr>
          <w:rStyle w:val="Hyperlink0"/>
          <w:lang w:val="de-DE"/>
        </w:rPr>
      </w:pPr>
    </w:p>
    <w:p w14:paraId="1307F343" w14:textId="7AF34660" w:rsidR="000F06B8" w:rsidRDefault="000F06B8" w:rsidP="003115C2">
      <w:pPr>
        <w:pStyle w:val="Cuerpo"/>
        <w:spacing w:after="0" w:line="240" w:lineRule="auto"/>
        <w:rPr>
          <w:rStyle w:val="Hyperlink0"/>
          <w:lang w:val="de-DE"/>
        </w:rPr>
      </w:pPr>
    </w:p>
    <w:p w14:paraId="4A62D7A5" w14:textId="77777777" w:rsidR="00667166" w:rsidRDefault="00667166" w:rsidP="003115C2">
      <w:pPr>
        <w:pStyle w:val="Cuerpo"/>
        <w:spacing w:after="0" w:line="240" w:lineRule="auto"/>
        <w:rPr>
          <w:rStyle w:val="Hyperlink0"/>
          <w:lang w:val="de-DE"/>
        </w:rPr>
      </w:pPr>
    </w:p>
    <w:p w14:paraId="3EC65C05" w14:textId="18F2D2E9" w:rsidR="00770C06" w:rsidRPr="00667166" w:rsidRDefault="003115C2" w:rsidP="00667166">
      <w:pPr>
        <w:pStyle w:val="Cuerpo"/>
        <w:spacing w:after="0" w:line="240" w:lineRule="auto"/>
        <w:rPr>
          <w:rStyle w:val="Ninguno"/>
          <w:rFonts w:ascii="Arial" w:eastAsia="Arial" w:hAnsi="Arial" w:cs="Arial"/>
          <w:b/>
          <w:bCs/>
          <w:color w:val="1155CC"/>
          <w:kern w:val="0"/>
          <w:sz w:val="16"/>
          <w:szCs w:val="16"/>
          <w:u w:val="single" w:color="1155CC"/>
        </w:rPr>
      </w:pPr>
      <w:r w:rsidRPr="003115C2">
        <w:rPr>
          <w:rStyle w:val="Hyperlink0"/>
        </w:rPr>
        <w:t xml:space="preserve"> </w:t>
      </w:r>
    </w:p>
    <w:p w14:paraId="40847268" w14:textId="7B1128C4" w:rsidR="000F06B8" w:rsidRDefault="000F06B8">
      <w:pPr>
        <w:pStyle w:val="Cuerpo"/>
        <w:spacing w:after="240" w:line="240" w:lineRule="auto"/>
        <w:rPr>
          <w:rStyle w:val="Ninguno"/>
          <w:rFonts w:ascii="Arial" w:hAnsi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</w:rPr>
        <w:t xml:space="preserve">Pie de foto: Minerva Alonso, consejera de Desarrollo Económico, visita el showroom de compradores internacionales </w:t>
      </w:r>
      <w:r w:rsidR="00D52D4A">
        <w:rPr>
          <w:rStyle w:val="Ninguno"/>
          <w:rFonts w:ascii="Arial" w:hAnsi="Arial"/>
          <w:kern w:val="0"/>
          <w:sz w:val="16"/>
          <w:szCs w:val="16"/>
        </w:rPr>
        <w:t>y diseñadores canarios</w:t>
      </w:r>
    </w:p>
    <w:p w14:paraId="2B345945" w14:textId="77777777" w:rsidR="000F06B8" w:rsidRDefault="000F06B8">
      <w:pPr>
        <w:pStyle w:val="Cuerpo"/>
        <w:spacing w:after="240" w:line="240" w:lineRule="auto"/>
        <w:rPr>
          <w:rStyle w:val="Ninguno"/>
          <w:rFonts w:ascii="Arial" w:hAnsi="Arial"/>
          <w:kern w:val="0"/>
          <w:sz w:val="16"/>
          <w:szCs w:val="16"/>
        </w:rPr>
      </w:pPr>
    </w:p>
    <w:p w14:paraId="5AC4F372" w14:textId="3425DA4C" w:rsidR="00770C06" w:rsidRPr="00C14CE3" w:rsidRDefault="00000000">
      <w:pPr>
        <w:pStyle w:val="Cuerpo"/>
        <w:spacing w:after="24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 w:rsidRPr="00C14CE3">
        <w:rPr>
          <w:rStyle w:val="Ninguno"/>
          <w:rFonts w:ascii="Arial" w:hAnsi="Arial"/>
          <w:kern w:val="0"/>
          <w:sz w:val="16"/>
          <w:szCs w:val="16"/>
        </w:rPr>
        <w:t>#GranCanariaSwimWeek</w:t>
      </w:r>
    </w:p>
    <w:p w14:paraId="50BC4F21" w14:textId="77777777" w:rsidR="00770C06" w:rsidRPr="00C14CE3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t>@grancanariaswimweek</w:t>
      </w:r>
    </w:p>
    <w:p w14:paraId="63348259" w14:textId="77777777" w:rsidR="00770C06" w:rsidRPr="00C14CE3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7079769B" w14:textId="77777777" w:rsidR="00770C06" w:rsidRPr="00C14CE3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t>instagram.com/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it-IT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it-IT"/>
        </w:rPr>
        <w:t>/</w:t>
      </w:r>
    </w:p>
    <w:p w14:paraId="7EC8162F" w14:textId="77777777" w:rsidR="00770C06" w:rsidRPr="00C14CE3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5D080F45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twitter.com/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GCSwimWeek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</w:t>
      </w:r>
    </w:p>
    <w:p w14:paraId="193EB032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14FA37BF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lastRenderedPageBreak/>
        <w:t>facebook.com/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 </w:t>
      </w:r>
    </w:p>
    <w:p w14:paraId="5E395C19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598F1062" w14:textId="77777777" w:rsidR="00770C06" w:rsidRPr="00616BD2" w:rsidRDefault="00000000">
      <w:pPr>
        <w:pStyle w:val="Cuerpo"/>
        <w:spacing w:after="0" w:line="240" w:lineRule="auto"/>
        <w:rPr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www.grancanariaswimweek.com</w:t>
      </w:r>
    </w:p>
    <w:sectPr w:rsidR="00770C06" w:rsidRPr="00616B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0F79B" w14:textId="77777777" w:rsidR="003E2FC5" w:rsidRDefault="003E2FC5">
      <w:r>
        <w:separator/>
      </w:r>
    </w:p>
  </w:endnote>
  <w:endnote w:type="continuationSeparator" w:id="0">
    <w:p w14:paraId="7B0C6BB3" w14:textId="77777777" w:rsidR="003E2FC5" w:rsidRDefault="003E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40418" w14:textId="77777777" w:rsidR="00F048C7" w:rsidRDefault="00F048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34F97" w14:textId="77777777" w:rsidR="00770C06" w:rsidRDefault="00770C06">
    <w:pPr>
      <w:pStyle w:val="Piedepgina"/>
      <w:tabs>
        <w:tab w:val="clear" w:pos="8504"/>
        <w:tab w:val="right" w:pos="8478"/>
      </w:tabs>
      <w:rPr>
        <w:rStyle w:val="Ninguno"/>
      </w:rPr>
    </w:pPr>
  </w:p>
  <w:p w14:paraId="02D15DCD" w14:textId="77777777" w:rsidR="00770C06" w:rsidRDefault="00000000">
    <w:pPr>
      <w:pStyle w:val="Piedepgina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2D139888" wp14:editId="63CF72F2">
          <wp:extent cx="5400041" cy="1488440"/>
          <wp:effectExtent l="0" t="0" r="0" b="0"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4884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743CE" w14:textId="77777777" w:rsidR="00F048C7" w:rsidRDefault="00F048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F5AA3D" w14:textId="77777777" w:rsidR="003E2FC5" w:rsidRDefault="003E2FC5">
      <w:r>
        <w:separator/>
      </w:r>
    </w:p>
  </w:footnote>
  <w:footnote w:type="continuationSeparator" w:id="0">
    <w:p w14:paraId="7A92559B" w14:textId="77777777" w:rsidR="003E2FC5" w:rsidRDefault="003E2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B9F28" w14:textId="77777777" w:rsidR="00F048C7" w:rsidRDefault="00F048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2599" w14:textId="77777777" w:rsidR="00770C06" w:rsidRDefault="00000000">
    <w:pPr>
      <w:pStyle w:val="Encabezado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0553D326" wp14:editId="7BD81E69">
          <wp:extent cx="5400041" cy="1551940"/>
          <wp:effectExtent l="0" t="0" r="0" b="0"/>
          <wp:docPr id="1073741825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1" descr="Imagen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D43CC" w14:textId="77777777" w:rsidR="00F048C7" w:rsidRDefault="00F048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F4E1A"/>
    <w:multiLevelType w:val="hybridMultilevel"/>
    <w:tmpl w:val="13EA5030"/>
    <w:styleLink w:val="Estiloimportado1"/>
    <w:lvl w:ilvl="0" w:tplc="A454CEF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 w:tplc="091A8B78">
      <w:start w:val="1"/>
      <w:numFmt w:val="bullet"/>
      <w:lvlText w:val="o"/>
      <w:lvlJc w:val="left"/>
      <w:pPr>
        <w:tabs>
          <w:tab w:val="left" w:pos="720"/>
        </w:tabs>
        <w:ind w:left="15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 w:tplc="0B0C0824">
      <w:start w:val="1"/>
      <w:numFmt w:val="bullet"/>
      <w:lvlText w:val="▪"/>
      <w:lvlJc w:val="left"/>
      <w:pPr>
        <w:tabs>
          <w:tab w:val="left" w:pos="720"/>
        </w:tabs>
        <w:ind w:left="22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 w:tplc="AF6C3324">
      <w:start w:val="1"/>
      <w:numFmt w:val="bullet"/>
      <w:lvlText w:val="▪"/>
      <w:lvlJc w:val="left"/>
      <w:pPr>
        <w:tabs>
          <w:tab w:val="left" w:pos="720"/>
        </w:tabs>
        <w:ind w:left="29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 w:tplc="6D3E64FE">
      <w:start w:val="1"/>
      <w:numFmt w:val="bullet"/>
      <w:lvlText w:val="▪"/>
      <w:lvlJc w:val="left"/>
      <w:pPr>
        <w:tabs>
          <w:tab w:val="left" w:pos="720"/>
        </w:tabs>
        <w:ind w:left="369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 w:tplc="FE70961C">
      <w:start w:val="1"/>
      <w:numFmt w:val="bullet"/>
      <w:lvlText w:val="▪"/>
      <w:lvlJc w:val="left"/>
      <w:pPr>
        <w:tabs>
          <w:tab w:val="left" w:pos="720"/>
        </w:tabs>
        <w:ind w:left="441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 w:tplc="1EB2F582">
      <w:start w:val="1"/>
      <w:numFmt w:val="bullet"/>
      <w:lvlText w:val="▪"/>
      <w:lvlJc w:val="left"/>
      <w:pPr>
        <w:tabs>
          <w:tab w:val="left" w:pos="720"/>
        </w:tabs>
        <w:ind w:left="51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 w:tplc="362225CE">
      <w:start w:val="1"/>
      <w:numFmt w:val="bullet"/>
      <w:lvlText w:val="▪"/>
      <w:lvlJc w:val="left"/>
      <w:pPr>
        <w:tabs>
          <w:tab w:val="left" w:pos="720"/>
        </w:tabs>
        <w:ind w:left="58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 w:tplc="D6F0723C">
      <w:start w:val="1"/>
      <w:numFmt w:val="bullet"/>
      <w:lvlText w:val="▪"/>
      <w:lvlJc w:val="left"/>
      <w:pPr>
        <w:tabs>
          <w:tab w:val="left" w:pos="720"/>
        </w:tabs>
        <w:ind w:left="65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abstractNum w:abstractNumId="1" w15:restartNumberingAfterBreak="0">
    <w:nsid w:val="4DA451D0"/>
    <w:multiLevelType w:val="hybridMultilevel"/>
    <w:tmpl w:val="13EA5030"/>
    <w:numStyleLink w:val="Estiloimportado1"/>
  </w:abstractNum>
  <w:num w:numId="1" w16cid:durableId="1482042169">
    <w:abstractNumId w:val="0"/>
  </w:num>
  <w:num w:numId="2" w16cid:durableId="315651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C06"/>
    <w:rsid w:val="000F06B8"/>
    <w:rsid w:val="0012404C"/>
    <w:rsid w:val="001571BE"/>
    <w:rsid w:val="001F5634"/>
    <w:rsid w:val="002F0B16"/>
    <w:rsid w:val="00305527"/>
    <w:rsid w:val="003115C2"/>
    <w:rsid w:val="003C7651"/>
    <w:rsid w:val="003E2FC5"/>
    <w:rsid w:val="003E6FCE"/>
    <w:rsid w:val="003F2068"/>
    <w:rsid w:val="005C167A"/>
    <w:rsid w:val="00616BD2"/>
    <w:rsid w:val="00667166"/>
    <w:rsid w:val="00700E55"/>
    <w:rsid w:val="00706308"/>
    <w:rsid w:val="00711FA0"/>
    <w:rsid w:val="00735FBD"/>
    <w:rsid w:val="00770C06"/>
    <w:rsid w:val="007C1147"/>
    <w:rsid w:val="00B059D6"/>
    <w:rsid w:val="00BB39B7"/>
    <w:rsid w:val="00BF26CD"/>
    <w:rsid w:val="00C14CE3"/>
    <w:rsid w:val="00D52D4A"/>
    <w:rsid w:val="00EA6D27"/>
    <w:rsid w:val="00F048C7"/>
    <w:rsid w:val="00F4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B2E4C6"/>
  <w15:docId w15:val="{27BB0E31-F8D7-6541-AC27-DC3F61C8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character" w:customStyle="1" w:styleId="Ninguno">
    <w:name w:val="Ninguno"/>
  </w:style>
  <w:style w:type="paragraph" w:styleId="Piedepgina">
    <w:name w:val="foot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Estiloimportado1">
    <w:name w:val="Estilo importado 1"/>
    <w:pPr>
      <w:numPr>
        <w:numId w:val="1"/>
      </w:numPr>
    </w:pPr>
  </w:style>
  <w:style w:type="character" w:customStyle="1" w:styleId="Hyperlink0">
    <w:name w:val="Hyperlink.0"/>
    <w:basedOn w:val="Ninguno"/>
    <w:rPr>
      <w:rFonts w:ascii="Arial" w:eastAsia="Arial" w:hAnsi="Arial" w:cs="Arial"/>
      <w:b/>
      <w:bCs/>
      <w:outline w:val="0"/>
      <w:color w:val="1155CC"/>
      <w:kern w:val="0"/>
      <w:sz w:val="16"/>
      <w:szCs w:val="16"/>
      <w:u w:val="single" w:color="1155CC"/>
    </w:rPr>
  </w:style>
  <w:style w:type="paragraph" w:styleId="Prrafodelista">
    <w:name w:val="List Paragraph"/>
    <w:basedOn w:val="Normal"/>
    <w:uiPriority w:val="34"/>
    <w:qFormat/>
    <w:rsid w:val="00B059D6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3115C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115C2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9_ZC7DOJTG0vZRvh7rI8rxA6DjJ4Tqwv?usp=drive_lin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0WnFR-GVv9Jn9IVgIFmC1N9RfXZqSgb4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Sanchez</cp:lastModifiedBy>
  <cp:revision>11</cp:revision>
  <dcterms:created xsi:type="dcterms:W3CDTF">2024-09-24T11:26:00Z</dcterms:created>
  <dcterms:modified xsi:type="dcterms:W3CDTF">2024-10-03T10:52:00Z</dcterms:modified>
</cp:coreProperties>
</file>